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Hear me when I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Verse 1: Hear me when I call, O God, my righteousness, Unto Thee I come in weakness and distress; Hold my trembling hand, lest helpless I should fal O hear me, Lord, hear me, O hear me when I call!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Verse 2: Hear my cry, O God, attend unto my prayer, More and more I need Thy mercy and Thy care; Clouds of doubt arise and faith grows weak and small, O hear me, Lord, hear me, O hear me when I call!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Verse 3: Hear my voice, O God, and cleanse my soul within ,Mercy do I need for all my doubts and sin; Only in Thy grace I trust my all in all, O hear me, Lord, hear me, O hear me when I call!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highlight w:val="white"/>
          <w:rtl w:val="0"/>
        </w:rPr>
        <w:t xml:space="preserve">Verse 4: Hear my prayer, O God, I need Thy cleansing power, Let me feel Thee near each moment of each hour; Hold my trembling hand, lest helpless I should fall, O hear me, Lord, hear me, O hear me when I call!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Oye mi clamar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 - ye mi cla - mar, Oh Dios, mi de 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fen - sor;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 de - bi - li - dad, yo ven - go en mi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 - mor.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Tó - ma - me la ma - no, y haz - me fir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me es - tar.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¡Oh o - ye, Dios, o - ye, Oh o - ye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mi cla - mar!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Cla - mo a Ti, Oh Dios; a - tien - de a mi o 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ra - ción.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Fal - ta me ha - ce Tu bon - dad y com -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 - sión;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Dé - bil es mi fe y fá - cil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me es du - dar.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¡Oh o - ye, Dios, o - ye, Oh o - ye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mi cla - mar!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 - ye, Oh Dios, mi voz, y lim - pia mi in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te - rior;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La - va mis pe - ca - dos en Tu fiel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 - mor.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So - lo a Ti mi ser yo pue - do en -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 - men - dar.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¡Oh o - ye, Dios, o - ye, Oh o - ye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mi cla - mar!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Pu - ri - fi - ca - ción, yo rue - go, Oh Dios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 Ti,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 Tu fiel pre - sen - cia dé - ja - me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sen - tir.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Tó - ma - me la ma - no, y haz - me fir -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me es - tar.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¡Oh o - ye, Dios, o - ye, Oh o - ye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mi cla - mar!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